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BE" w:rsidRDefault="00D65F35" w:rsidP="001823BE">
      <w:pPr>
        <w:jc w:val="center"/>
      </w:pPr>
      <w:r w:rsidRPr="00D65F35">
        <w:rPr>
          <w:b/>
          <w:bCs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1.35pt;height:16pt" fillcolor="blue">
            <v:shadow color="#868686"/>
            <v:textpath style="font-family:&quot;Arial Black&quot;;font-size:18pt;v-text-kern:t" trim="t" fitpath="t" string="Физическая активность"/>
          </v:shape>
        </w:pict>
      </w:r>
    </w:p>
    <w:p w:rsidR="001823BE" w:rsidRPr="001823BE" w:rsidRDefault="001823BE" w:rsidP="001823BE">
      <w:pPr>
        <w:rPr>
          <w:sz w:val="16"/>
        </w:rPr>
      </w:pPr>
    </w:p>
    <w:p w:rsidR="001823BE" w:rsidRPr="00DF6626" w:rsidRDefault="001823BE" w:rsidP="001823BE">
      <w:pPr>
        <w:ind w:firstLine="284"/>
        <w:rPr>
          <w:sz w:val="22"/>
        </w:rPr>
      </w:pPr>
      <w:r w:rsidRPr="00DF6626">
        <w:rPr>
          <w:sz w:val="22"/>
        </w:rPr>
        <w:t>Двигательная активность для школьника включает утреннюю гимнастику, урок</w:t>
      </w:r>
      <w:r>
        <w:rPr>
          <w:sz w:val="22"/>
        </w:rPr>
        <w:t xml:space="preserve">и </w:t>
      </w:r>
      <w:r w:rsidR="00126840">
        <w:rPr>
          <w:sz w:val="22"/>
        </w:rPr>
        <w:t xml:space="preserve"> </w:t>
      </w:r>
      <w:proofErr w:type="spellStart"/>
      <w:proofErr w:type="gramStart"/>
      <w:r w:rsidR="00126840">
        <w:rPr>
          <w:sz w:val="22"/>
        </w:rPr>
        <w:t>ф</w:t>
      </w:r>
      <w:r>
        <w:rPr>
          <w:sz w:val="22"/>
        </w:rPr>
        <w:t>из</w:t>
      </w:r>
      <w:r w:rsidR="00B55C5D">
        <w:rPr>
          <w:sz w:val="22"/>
        </w:rPr>
        <w:t>-</w:t>
      </w:r>
      <w:r>
        <w:rPr>
          <w:sz w:val="22"/>
        </w:rPr>
        <w:t>культуры</w:t>
      </w:r>
      <w:proofErr w:type="spellEnd"/>
      <w:proofErr w:type="gramEnd"/>
      <w:r>
        <w:rPr>
          <w:sz w:val="22"/>
        </w:rPr>
        <w:t>, спортивные тренировки</w:t>
      </w:r>
      <w:r w:rsidRPr="00DF6626">
        <w:rPr>
          <w:sz w:val="22"/>
        </w:rPr>
        <w:t xml:space="preserve">, </w:t>
      </w:r>
      <w:proofErr w:type="spellStart"/>
      <w:r w:rsidRPr="00DF6626">
        <w:rPr>
          <w:sz w:val="22"/>
        </w:rPr>
        <w:t>физкульт</w:t>
      </w:r>
      <w:r w:rsidR="00B55C5D">
        <w:rPr>
          <w:sz w:val="22"/>
        </w:rPr>
        <w:t>-</w:t>
      </w:r>
      <w:r w:rsidRPr="00DF6626">
        <w:rPr>
          <w:sz w:val="22"/>
        </w:rPr>
        <w:t>минутки</w:t>
      </w:r>
      <w:proofErr w:type="spellEnd"/>
      <w:r w:rsidRPr="00DF6626">
        <w:rPr>
          <w:sz w:val="22"/>
        </w:rPr>
        <w:t xml:space="preserve">, подвижные перемены, прогулки, игры </w:t>
      </w:r>
      <w:r w:rsidR="00B55C5D">
        <w:rPr>
          <w:sz w:val="22"/>
        </w:rPr>
        <w:t xml:space="preserve">    </w:t>
      </w:r>
      <w:r w:rsidRPr="00DF6626">
        <w:rPr>
          <w:sz w:val="22"/>
        </w:rPr>
        <w:t>на свежем воздухе, помощь по дому и на даче.</w:t>
      </w:r>
    </w:p>
    <w:p w:rsidR="001823BE" w:rsidRDefault="001823BE" w:rsidP="001823BE">
      <w:pPr>
        <w:ind w:firstLine="284"/>
        <w:rPr>
          <w:sz w:val="22"/>
        </w:rPr>
      </w:pPr>
      <w:r>
        <w:rPr>
          <w:sz w:val="22"/>
        </w:rPr>
        <w:t xml:space="preserve">У </w:t>
      </w:r>
      <w:r w:rsidRPr="00DF6626">
        <w:rPr>
          <w:sz w:val="22"/>
        </w:rPr>
        <w:t>физическ</w:t>
      </w:r>
      <w:r>
        <w:rPr>
          <w:sz w:val="22"/>
        </w:rPr>
        <w:t xml:space="preserve">и активного человека </w:t>
      </w:r>
      <w:r w:rsidRPr="00DF6626">
        <w:rPr>
          <w:sz w:val="22"/>
        </w:rPr>
        <w:t xml:space="preserve">улучшается работа сердца, повышается его устойчивость к перегрузкам, улучшается кровообращение. </w:t>
      </w:r>
      <w:proofErr w:type="spellStart"/>
      <w:proofErr w:type="gramStart"/>
      <w:r w:rsidRPr="00DF6626">
        <w:rPr>
          <w:sz w:val="22"/>
        </w:rPr>
        <w:t>Укре</w:t>
      </w:r>
      <w:r w:rsidR="00B55C5D">
        <w:rPr>
          <w:sz w:val="22"/>
        </w:rPr>
        <w:t>-</w:t>
      </w:r>
      <w:r w:rsidRPr="00DF6626">
        <w:rPr>
          <w:sz w:val="22"/>
        </w:rPr>
        <w:t>пляется</w:t>
      </w:r>
      <w:proofErr w:type="spellEnd"/>
      <w:proofErr w:type="gramEnd"/>
      <w:r w:rsidRPr="00DF6626">
        <w:rPr>
          <w:sz w:val="22"/>
        </w:rPr>
        <w:t xml:space="preserve"> опорно-двигательный аппарат, мышечная систем</w:t>
      </w:r>
      <w:r w:rsidR="00126840">
        <w:rPr>
          <w:sz w:val="22"/>
        </w:rPr>
        <w:t xml:space="preserve">а. </w:t>
      </w:r>
      <w:r w:rsidRPr="00DF6626">
        <w:rPr>
          <w:sz w:val="22"/>
        </w:rPr>
        <w:t xml:space="preserve">Нормализуется дыхание, повышается жизненная емкость легких, кровь и ткани лучше насыщаются кислородом. Улучшается </w:t>
      </w:r>
      <w:proofErr w:type="spellStart"/>
      <w:r w:rsidRPr="00DF6626">
        <w:rPr>
          <w:sz w:val="22"/>
        </w:rPr>
        <w:t>психиче</w:t>
      </w:r>
      <w:proofErr w:type="gramStart"/>
      <w:r w:rsidRPr="00DF6626">
        <w:rPr>
          <w:sz w:val="22"/>
        </w:rPr>
        <w:t>с</w:t>
      </w:r>
      <w:proofErr w:type="spellEnd"/>
      <w:r w:rsidR="00B55C5D">
        <w:rPr>
          <w:sz w:val="22"/>
        </w:rPr>
        <w:t>-</w:t>
      </w:r>
      <w:proofErr w:type="gramEnd"/>
      <w:r w:rsidR="00B55C5D">
        <w:rPr>
          <w:sz w:val="22"/>
        </w:rPr>
        <w:t xml:space="preserve">  </w:t>
      </w:r>
      <w:r w:rsidRPr="00DF6626">
        <w:rPr>
          <w:sz w:val="22"/>
        </w:rPr>
        <w:t xml:space="preserve">кое состояние. Нормализуется состояние </w:t>
      </w:r>
      <w:proofErr w:type="spellStart"/>
      <w:r w:rsidRPr="00DF6626">
        <w:rPr>
          <w:sz w:val="22"/>
        </w:rPr>
        <w:t>имму</w:t>
      </w:r>
      <w:proofErr w:type="gramStart"/>
      <w:r w:rsidRPr="00DF6626">
        <w:rPr>
          <w:sz w:val="22"/>
        </w:rPr>
        <w:t>н</w:t>
      </w:r>
      <w:proofErr w:type="spellEnd"/>
      <w:r w:rsidR="00B55C5D">
        <w:rPr>
          <w:sz w:val="22"/>
        </w:rPr>
        <w:t>-</w:t>
      </w:r>
      <w:proofErr w:type="gramEnd"/>
      <w:r w:rsidR="00B55C5D">
        <w:rPr>
          <w:sz w:val="22"/>
        </w:rPr>
        <w:t xml:space="preserve"> </w:t>
      </w:r>
      <w:r w:rsidRPr="00DF6626">
        <w:rPr>
          <w:sz w:val="22"/>
        </w:rPr>
        <w:t>ной системы.</w:t>
      </w:r>
    </w:p>
    <w:p w:rsidR="001823BE" w:rsidRPr="00DF6626" w:rsidRDefault="001823BE" w:rsidP="001823BE">
      <w:pPr>
        <w:ind w:firstLine="284"/>
        <w:rPr>
          <w:sz w:val="16"/>
        </w:rPr>
      </w:pPr>
    </w:p>
    <w:p w:rsidR="001823BE" w:rsidRPr="00DF6626" w:rsidRDefault="001823BE" w:rsidP="001823BE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2724150" cy="1708847"/>
            <wp:effectExtent l="19050" t="0" r="0" b="0"/>
            <wp:docPr id="47" name="Рисунок 4" descr="E:\для памятки\DSC_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для памятки\DSC_1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75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BE" w:rsidRPr="00FC1341" w:rsidRDefault="001823BE" w:rsidP="001823BE">
      <w:pPr>
        <w:jc w:val="center"/>
        <w:rPr>
          <w:b/>
          <w:bCs/>
          <w:sz w:val="20"/>
          <w:lang w:val="en-US"/>
        </w:rPr>
      </w:pPr>
    </w:p>
    <w:p w:rsidR="001823BE" w:rsidRDefault="00D65F35" w:rsidP="001823BE">
      <w:pPr>
        <w:jc w:val="center"/>
        <w:rPr>
          <w:b/>
          <w:bCs/>
        </w:rPr>
      </w:pPr>
      <w:r w:rsidRPr="00D65F35">
        <w:rPr>
          <w:b/>
          <w:bCs/>
        </w:rPr>
        <w:pict>
          <v:shape id="_x0000_i1026" type="#_x0000_t136" style="width:214.65pt;height:28.65pt" fillcolor="#c00000">
            <v:shadow color="#868686"/>
            <v:textpath style="font-family:&quot;Arial Black&quot;;font-size:8pt;v-text-kern:t" trim="t" fitpath="t" string="Гигиеническая норма суточной &#10;двигательной активности детей"/>
          </v:shape>
        </w:pict>
      </w:r>
    </w:p>
    <w:p w:rsidR="001823BE" w:rsidRPr="0024355D" w:rsidRDefault="001823BE" w:rsidP="001823BE">
      <w:pPr>
        <w:jc w:val="center"/>
        <w:rPr>
          <w:b/>
          <w:bCs/>
          <w:sz w:val="14"/>
        </w:rPr>
      </w:pPr>
    </w:p>
    <w:p w:rsidR="001823BE" w:rsidRDefault="001823BE" w:rsidP="001823BE">
      <w:pPr>
        <w:jc w:val="right"/>
        <w:rPr>
          <w:bCs/>
          <w:i/>
          <w:sz w:val="20"/>
        </w:rPr>
      </w:pPr>
      <w:r>
        <w:rPr>
          <w:bCs/>
          <w:i/>
          <w:sz w:val="20"/>
        </w:rPr>
        <w:t>п</w:t>
      </w:r>
      <w:r w:rsidRPr="0024355D">
        <w:rPr>
          <w:bCs/>
          <w:i/>
          <w:sz w:val="20"/>
        </w:rPr>
        <w:t>о данным академика РАМН А.Г. Сухарева</w:t>
      </w:r>
    </w:p>
    <w:p w:rsidR="001823BE" w:rsidRPr="0024355D" w:rsidRDefault="001823BE" w:rsidP="001823BE">
      <w:pPr>
        <w:jc w:val="right"/>
        <w:rPr>
          <w:bCs/>
          <w:i/>
          <w:sz w:val="20"/>
        </w:rPr>
      </w:pPr>
    </w:p>
    <w:tbl>
      <w:tblPr>
        <w:tblW w:w="5005" w:type="dxa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134"/>
        <w:gridCol w:w="1418"/>
        <w:gridCol w:w="1373"/>
      </w:tblGrid>
      <w:tr w:rsidR="001823BE" w:rsidRPr="0024355D" w:rsidTr="005C2E2B">
        <w:trPr>
          <w:trHeight w:val="649"/>
          <w:jc w:val="center"/>
        </w:trPr>
        <w:tc>
          <w:tcPr>
            <w:tcW w:w="1080" w:type="dxa"/>
            <w:vAlign w:val="center"/>
          </w:tcPr>
          <w:p w:rsidR="001823BE" w:rsidRPr="0024355D" w:rsidRDefault="001823BE" w:rsidP="005C2E2B">
            <w:pPr>
              <w:jc w:val="center"/>
              <w:rPr>
                <w:sz w:val="20"/>
                <w:szCs w:val="20"/>
              </w:rPr>
            </w:pPr>
            <w:r w:rsidRPr="0024355D">
              <w:rPr>
                <w:sz w:val="20"/>
                <w:szCs w:val="20"/>
              </w:rPr>
              <w:t>Возраст</w:t>
            </w:r>
          </w:p>
        </w:tc>
        <w:tc>
          <w:tcPr>
            <w:tcW w:w="1134" w:type="dxa"/>
            <w:vAlign w:val="center"/>
          </w:tcPr>
          <w:p w:rsidR="005C2E2B" w:rsidRPr="005C2E2B" w:rsidRDefault="001823BE" w:rsidP="005C2E2B">
            <w:pPr>
              <w:jc w:val="center"/>
              <w:rPr>
                <w:sz w:val="18"/>
                <w:szCs w:val="18"/>
              </w:rPr>
            </w:pPr>
            <w:r w:rsidRPr="005C2E2B">
              <w:rPr>
                <w:sz w:val="18"/>
                <w:szCs w:val="18"/>
              </w:rPr>
              <w:t>Локомоции</w:t>
            </w:r>
          </w:p>
          <w:p w:rsidR="001823BE" w:rsidRPr="005C2E2B" w:rsidRDefault="001823BE" w:rsidP="005C2E2B">
            <w:pPr>
              <w:jc w:val="center"/>
              <w:rPr>
                <w:sz w:val="18"/>
                <w:szCs w:val="18"/>
              </w:rPr>
            </w:pPr>
            <w:r w:rsidRPr="005C2E2B">
              <w:rPr>
                <w:sz w:val="16"/>
                <w:szCs w:val="18"/>
              </w:rPr>
              <w:t>(тысяч шагов в день)</w:t>
            </w:r>
          </w:p>
        </w:tc>
        <w:tc>
          <w:tcPr>
            <w:tcW w:w="1418" w:type="dxa"/>
            <w:vAlign w:val="center"/>
          </w:tcPr>
          <w:p w:rsidR="001823BE" w:rsidRPr="005C2E2B" w:rsidRDefault="001823BE" w:rsidP="005C2E2B">
            <w:pPr>
              <w:jc w:val="center"/>
              <w:rPr>
                <w:sz w:val="18"/>
                <w:szCs w:val="20"/>
              </w:rPr>
            </w:pPr>
            <w:r w:rsidRPr="005C2E2B">
              <w:rPr>
                <w:sz w:val="18"/>
                <w:szCs w:val="20"/>
              </w:rPr>
              <w:t>Двигательный компонент</w:t>
            </w:r>
          </w:p>
          <w:p w:rsidR="001823BE" w:rsidRPr="0024355D" w:rsidRDefault="001823BE" w:rsidP="005C2E2B">
            <w:pPr>
              <w:jc w:val="center"/>
              <w:rPr>
                <w:sz w:val="20"/>
                <w:szCs w:val="20"/>
              </w:rPr>
            </w:pPr>
            <w:r w:rsidRPr="005C2E2B">
              <w:rPr>
                <w:sz w:val="18"/>
                <w:szCs w:val="20"/>
              </w:rPr>
              <w:t>(в часах в день)</w:t>
            </w:r>
          </w:p>
        </w:tc>
        <w:tc>
          <w:tcPr>
            <w:tcW w:w="1373" w:type="dxa"/>
            <w:vAlign w:val="center"/>
          </w:tcPr>
          <w:p w:rsidR="005C2E2B" w:rsidRDefault="001823BE" w:rsidP="005C2E2B">
            <w:pPr>
              <w:jc w:val="center"/>
              <w:rPr>
                <w:sz w:val="18"/>
                <w:szCs w:val="20"/>
              </w:rPr>
            </w:pPr>
            <w:proofErr w:type="spellStart"/>
            <w:r w:rsidRPr="005C2E2B">
              <w:rPr>
                <w:sz w:val="18"/>
                <w:szCs w:val="20"/>
              </w:rPr>
              <w:t>Энергозатраты</w:t>
            </w:r>
            <w:proofErr w:type="spellEnd"/>
          </w:p>
          <w:p w:rsidR="001823BE" w:rsidRPr="0024355D" w:rsidRDefault="001823BE" w:rsidP="005C2E2B">
            <w:pPr>
              <w:jc w:val="center"/>
              <w:rPr>
                <w:sz w:val="20"/>
                <w:szCs w:val="20"/>
              </w:rPr>
            </w:pPr>
            <w:r w:rsidRPr="005C2E2B">
              <w:rPr>
                <w:sz w:val="18"/>
                <w:szCs w:val="20"/>
              </w:rPr>
              <w:t>(</w:t>
            </w:r>
            <w:proofErr w:type="gramStart"/>
            <w:r w:rsidRPr="005C2E2B">
              <w:rPr>
                <w:sz w:val="18"/>
                <w:szCs w:val="20"/>
              </w:rPr>
              <w:t>ккал</w:t>
            </w:r>
            <w:proofErr w:type="gramEnd"/>
            <w:r w:rsidRPr="005C2E2B">
              <w:rPr>
                <w:sz w:val="18"/>
                <w:szCs w:val="20"/>
              </w:rPr>
              <w:t>/</w:t>
            </w:r>
            <w:proofErr w:type="spellStart"/>
            <w:r w:rsidRPr="005C2E2B">
              <w:rPr>
                <w:sz w:val="18"/>
                <w:szCs w:val="20"/>
              </w:rPr>
              <w:t>сут</w:t>
            </w:r>
            <w:proofErr w:type="spellEnd"/>
            <w:r w:rsidRPr="005C2E2B">
              <w:rPr>
                <w:sz w:val="18"/>
                <w:szCs w:val="20"/>
              </w:rPr>
              <w:t>)</w:t>
            </w:r>
          </w:p>
        </w:tc>
      </w:tr>
      <w:tr w:rsidR="001823BE" w:rsidRPr="001823BE" w:rsidTr="005C2E2B">
        <w:trPr>
          <w:trHeight w:val="423"/>
          <w:jc w:val="center"/>
        </w:trPr>
        <w:tc>
          <w:tcPr>
            <w:tcW w:w="1080" w:type="dxa"/>
            <w:vAlign w:val="center"/>
          </w:tcPr>
          <w:p w:rsidR="001823BE" w:rsidRPr="0024355D" w:rsidRDefault="001823BE" w:rsidP="00C93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6-10 лет </w:t>
            </w:r>
            <w:r w:rsidRPr="001823BE">
              <w:rPr>
                <w:sz w:val="18"/>
                <w:szCs w:val="20"/>
              </w:rPr>
              <w:t>(дев</w:t>
            </w:r>
            <w:proofErr w:type="gramStart"/>
            <w:r w:rsidRPr="001823BE">
              <w:rPr>
                <w:sz w:val="18"/>
                <w:szCs w:val="20"/>
              </w:rPr>
              <w:t>.</w:t>
            </w:r>
            <w:proofErr w:type="gramEnd"/>
            <w:r w:rsidRPr="001823BE">
              <w:rPr>
                <w:sz w:val="18"/>
                <w:szCs w:val="20"/>
              </w:rPr>
              <w:t>/</w:t>
            </w:r>
            <w:proofErr w:type="gramStart"/>
            <w:r w:rsidRPr="001823BE">
              <w:rPr>
                <w:sz w:val="18"/>
                <w:szCs w:val="20"/>
              </w:rPr>
              <w:t>м</w:t>
            </w:r>
            <w:proofErr w:type="gramEnd"/>
            <w:r w:rsidRPr="001823BE">
              <w:rPr>
                <w:sz w:val="18"/>
                <w:szCs w:val="20"/>
              </w:rPr>
              <w:t>ал.)</w:t>
            </w:r>
          </w:p>
        </w:tc>
        <w:tc>
          <w:tcPr>
            <w:tcW w:w="1134" w:type="dxa"/>
            <w:vAlign w:val="center"/>
          </w:tcPr>
          <w:p w:rsidR="001823BE" w:rsidRPr="0024355D" w:rsidRDefault="001823BE" w:rsidP="00C935D5">
            <w:pPr>
              <w:jc w:val="center"/>
              <w:rPr>
                <w:sz w:val="20"/>
                <w:szCs w:val="20"/>
              </w:rPr>
            </w:pPr>
            <w:r w:rsidRPr="0024355D">
              <w:rPr>
                <w:sz w:val="20"/>
                <w:szCs w:val="20"/>
              </w:rPr>
              <w:t>15-20</w:t>
            </w:r>
          </w:p>
        </w:tc>
        <w:tc>
          <w:tcPr>
            <w:tcW w:w="1418" w:type="dxa"/>
            <w:vAlign w:val="center"/>
          </w:tcPr>
          <w:p w:rsidR="001823BE" w:rsidRPr="0024355D" w:rsidRDefault="001823BE" w:rsidP="00C935D5">
            <w:pPr>
              <w:jc w:val="center"/>
              <w:rPr>
                <w:sz w:val="20"/>
                <w:szCs w:val="20"/>
              </w:rPr>
            </w:pPr>
            <w:r w:rsidRPr="0024355D">
              <w:rPr>
                <w:sz w:val="20"/>
                <w:szCs w:val="20"/>
              </w:rPr>
              <w:t>4,0-5,0</w:t>
            </w:r>
          </w:p>
        </w:tc>
        <w:tc>
          <w:tcPr>
            <w:tcW w:w="1373" w:type="dxa"/>
            <w:vAlign w:val="center"/>
          </w:tcPr>
          <w:p w:rsidR="001823BE" w:rsidRPr="0024355D" w:rsidRDefault="001823BE" w:rsidP="00C935D5">
            <w:pPr>
              <w:jc w:val="center"/>
              <w:rPr>
                <w:sz w:val="20"/>
                <w:szCs w:val="20"/>
              </w:rPr>
            </w:pPr>
            <w:r w:rsidRPr="0024355D">
              <w:rPr>
                <w:sz w:val="20"/>
                <w:szCs w:val="20"/>
              </w:rPr>
              <w:t>2500-3000</w:t>
            </w:r>
          </w:p>
        </w:tc>
      </w:tr>
      <w:tr w:rsidR="001823BE" w:rsidRPr="001823BE" w:rsidTr="005C2E2B">
        <w:trPr>
          <w:trHeight w:val="411"/>
          <w:jc w:val="center"/>
        </w:trPr>
        <w:tc>
          <w:tcPr>
            <w:tcW w:w="1080" w:type="dxa"/>
            <w:vAlign w:val="center"/>
          </w:tcPr>
          <w:p w:rsidR="001823BE" w:rsidRPr="0024355D" w:rsidRDefault="001823BE" w:rsidP="00C935D5">
            <w:pPr>
              <w:jc w:val="center"/>
              <w:rPr>
                <w:sz w:val="20"/>
                <w:szCs w:val="20"/>
              </w:rPr>
            </w:pPr>
            <w:r w:rsidRPr="0024355D">
              <w:rPr>
                <w:sz w:val="20"/>
                <w:szCs w:val="20"/>
              </w:rPr>
              <w:t xml:space="preserve">11-14 лет </w:t>
            </w:r>
            <w:r w:rsidRPr="001823BE">
              <w:rPr>
                <w:sz w:val="18"/>
                <w:szCs w:val="20"/>
              </w:rPr>
              <w:t>(дев</w:t>
            </w:r>
            <w:proofErr w:type="gramStart"/>
            <w:r w:rsidRPr="001823BE">
              <w:rPr>
                <w:sz w:val="18"/>
                <w:szCs w:val="20"/>
              </w:rPr>
              <w:t>.</w:t>
            </w:r>
            <w:proofErr w:type="gramEnd"/>
            <w:r w:rsidRPr="001823BE">
              <w:rPr>
                <w:sz w:val="18"/>
                <w:szCs w:val="20"/>
              </w:rPr>
              <w:t>/</w:t>
            </w:r>
            <w:proofErr w:type="gramStart"/>
            <w:r w:rsidRPr="001823BE">
              <w:rPr>
                <w:sz w:val="18"/>
                <w:szCs w:val="20"/>
              </w:rPr>
              <w:t>м</w:t>
            </w:r>
            <w:proofErr w:type="gramEnd"/>
            <w:r w:rsidRPr="001823BE">
              <w:rPr>
                <w:sz w:val="18"/>
                <w:szCs w:val="20"/>
              </w:rPr>
              <w:t>ал.)</w:t>
            </w:r>
          </w:p>
        </w:tc>
        <w:tc>
          <w:tcPr>
            <w:tcW w:w="1134" w:type="dxa"/>
            <w:vAlign w:val="center"/>
          </w:tcPr>
          <w:p w:rsidR="001823BE" w:rsidRPr="0024355D" w:rsidRDefault="001823BE" w:rsidP="00C935D5">
            <w:pPr>
              <w:jc w:val="center"/>
              <w:rPr>
                <w:sz w:val="20"/>
                <w:szCs w:val="20"/>
              </w:rPr>
            </w:pPr>
            <w:r w:rsidRPr="0024355D">
              <w:rPr>
                <w:sz w:val="20"/>
                <w:szCs w:val="20"/>
              </w:rPr>
              <w:t>20-25</w:t>
            </w:r>
          </w:p>
        </w:tc>
        <w:tc>
          <w:tcPr>
            <w:tcW w:w="1418" w:type="dxa"/>
            <w:vAlign w:val="center"/>
          </w:tcPr>
          <w:p w:rsidR="001823BE" w:rsidRPr="0024355D" w:rsidRDefault="001823BE" w:rsidP="00C935D5">
            <w:pPr>
              <w:jc w:val="center"/>
              <w:rPr>
                <w:sz w:val="20"/>
                <w:szCs w:val="20"/>
              </w:rPr>
            </w:pPr>
            <w:r w:rsidRPr="0024355D">
              <w:rPr>
                <w:sz w:val="20"/>
                <w:szCs w:val="20"/>
              </w:rPr>
              <w:t>3,4-4,5</w:t>
            </w:r>
          </w:p>
        </w:tc>
        <w:tc>
          <w:tcPr>
            <w:tcW w:w="1373" w:type="dxa"/>
            <w:vAlign w:val="center"/>
          </w:tcPr>
          <w:p w:rsidR="001823BE" w:rsidRPr="0024355D" w:rsidRDefault="001823BE" w:rsidP="00C935D5">
            <w:pPr>
              <w:jc w:val="center"/>
              <w:rPr>
                <w:sz w:val="20"/>
                <w:szCs w:val="20"/>
              </w:rPr>
            </w:pPr>
            <w:r w:rsidRPr="0024355D">
              <w:rPr>
                <w:sz w:val="20"/>
                <w:szCs w:val="20"/>
              </w:rPr>
              <w:t>3000-3500</w:t>
            </w:r>
          </w:p>
        </w:tc>
      </w:tr>
      <w:tr w:rsidR="001823BE" w:rsidRPr="001823BE" w:rsidTr="005C2E2B">
        <w:trPr>
          <w:trHeight w:val="423"/>
          <w:jc w:val="center"/>
        </w:trPr>
        <w:tc>
          <w:tcPr>
            <w:tcW w:w="1080" w:type="dxa"/>
            <w:vAlign w:val="center"/>
          </w:tcPr>
          <w:p w:rsidR="001823BE" w:rsidRPr="0024355D" w:rsidRDefault="001823BE" w:rsidP="00C935D5">
            <w:pPr>
              <w:jc w:val="center"/>
              <w:rPr>
                <w:sz w:val="20"/>
                <w:szCs w:val="20"/>
              </w:rPr>
            </w:pPr>
            <w:r w:rsidRPr="0024355D">
              <w:rPr>
                <w:sz w:val="20"/>
                <w:szCs w:val="20"/>
              </w:rPr>
              <w:t xml:space="preserve">15-17 лет </w:t>
            </w:r>
            <w:r w:rsidRPr="001823BE">
              <w:rPr>
                <w:sz w:val="18"/>
                <w:szCs w:val="20"/>
              </w:rPr>
              <w:t>(юноши)</w:t>
            </w:r>
          </w:p>
        </w:tc>
        <w:tc>
          <w:tcPr>
            <w:tcW w:w="1134" w:type="dxa"/>
            <w:vAlign w:val="center"/>
          </w:tcPr>
          <w:p w:rsidR="001823BE" w:rsidRPr="0024355D" w:rsidRDefault="001823BE" w:rsidP="00C935D5">
            <w:pPr>
              <w:jc w:val="center"/>
              <w:rPr>
                <w:sz w:val="20"/>
                <w:szCs w:val="20"/>
              </w:rPr>
            </w:pPr>
            <w:r w:rsidRPr="0024355D">
              <w:rPr>
                <w:sz w:val="20"/>
                <w:szCs w:val="20"/>
              </w:rPr>
              <w:t>25-30</w:t>
            </w:r>
          </w:p>
        </w:tc>
        <w:tc>
          <w:tcPr>
            <w:tcW w:w="1418" w:type="dxa"/>
            <w:vAlign w:val="center"/>
          </w:tcPr>
          <w:p w:rsidR="001823BE" w:rsidRPr="0024355D" w:rsidRDefault="001823BE" w:rsidP="00C935D5">
            <w:pPr>
              <w:jc w:val="center"/>
              <w:rPr>
                <w:sz w:val="20"/>
                <w:szCs w:val="20"/>
              </w:rPr>
            </w:pPr>
            <w:r w:rsidRPr="0024355D">
              <w:rPr>
                <w:sz w:val="20"/>
                <w:szCs w:val="20"/>
              </w:rPr>
              <w:t>3,0-4,0</w:t>
            </w:r>
          </w:p>
        </w:tc>
        <w:tc>
          <w:tcPr>
            <w:tcW w:w="1373" w:type="dxa"/>
            <w:vAlign w:val="center"/>
          </w:tcPr>
          <w:p w:rsidR="001823BE" w:rsidRPr="0024355D" w:rsidRDefault="001823BE" w:rsidP="00C935D5">
            <w:pPr>
              <w:jc w:val="center"/>
              <w:rPr>
                <w:sz w:val="20"/>
                <w:szCs w:val="20"/>
              </w:rPr>
            </w:pPr>
            <w:r w:rsidRPr="0024355D">
              <w:rPr>
                <w:sz w:val="20"/>
                <w:szCs w:val="20"/>
              </w:rPr>
              <w:t>3500-4300</w:t>
            </w:r>
          </w:p>
        </w:tc>
      </w:tr>
      <w:tr w:rsidR="001823BE" w:rsidRPr="0024355D" w:rsidTr="005C2E2B">
        <w:trPr>
          <w:trHeight w:val="515"/>
          <w:jc w:val="center"/>
        </w:trPr>
        <w:tc>
          <w:tcPr>
            <w:tcW w:w="1080" w:type="dxa"/>
            <w:vAlign w:val="center"/>
          </w:tcPr>
          <w:p w:rsidR="001823BE" w:rsidRPr="0024355D" w:rsidRDefault="001823BE" w:rsidP="00C935D5">
            <w:pPr>
              <w:jc w:val="center"/>
              <w:rPr>
                <w:sz w:val="20"/>
                <w:szCs w:val="20"/>
              </w:rPr>
            </w:pPr>
            <w:r w:rsidRPr="0024355D">
              <w:rPr>
                <w:sz w:val="20"/>
                <w:szCs w:val="20"/>
              </w:rPr>
              <w:t xml:space="preserve">15-17 лет </w:t>
            </w:r>
            <w:r w:rsidRPr="001823BE">
              <w:rPr>
                <w:sz w:val="18"/>
                <w:szCs w:val="20"/>
              </w:rPr>
              <w:t>(девушки)</w:t>
            </w:r>
          </w:p>
        </w:tc>
        <w:tc>
          <w:tcPr>
            <w:tcW w:w="1134" w:type="dxa"/>
            <w:vAlign w:val="center"/>
          </w:tcPr>
          <w:p w:rsidR="001823BE" w:rsidRPr="0024355D" w:rsidRDefault="001823BE" w:rsidP="00C935D5">
            <w:pPr>
              <w:jc w:val="center"/>
              <w:rPr>
                <w:sz w:val="20"/>
                <w:szCs w:val="20"/>
              </w:rPr>
            </w:pPr>
            <w:r w:rsidRPr="0024355D">
              <w:rPr>
                <w:sz w:val="20"/>
                <w:szCs w:val="20"/>
              </w:rPr>
              <w:t>20-25</w:t>
            </w:r>
          </w:p>
        </w:tc>
        <w:tc>
          <w:tcPr>
            <w:tcW w:w="1418" w:type="dxa"/>
            <w:vAlign w:val="center"/>
          </w:tcPr>
          <w:p w:rsidR="001823BE" w:rsidRPr="0024355D" w:rsidRDefault="001823BE" w:rsidP="00C935D5">
            <w:pPr>
              <w:jc w:val="center"/>
              <w:rPr>
                <w:sz w:val="20"/>
                <w:szCs w:val="20"/>
              </w:rPr>
            </w:pPr>
            <w:r w:rsidRPr="0024355D">
              <w:rPr>
                <w:sz w:val="20"/>
                <w:szCs w:val="20"/>
              </w:rPr>
              <w:t>3,0-4,3</w:t>
            </w:r>
          </w:p>
        </w:tc>
        <w:tc>
          <w:tcPr>
            <w:tcW w:w="1373" w:type="dxa"/>
            <w:vAlign w:val="center"/>
          </w:tcPr>
          <w:p w:rsidR="001823BE" w:rsidRPr="0024355D" w:rsidRDefault="001823BE" w:rsidP="00C935D5">
            <w:pPr>
              <w:jc w:val="center"/>
              <w:rPr>
                <w:sz w:val="20"/>
                <w:szCs w:val="20"/>
              </w:rPr>
            </w:pPr>
            <w:r w:rsidRPr="0024355D">
              <w:rPr>
                <w:sz w:val="20"/>
                <w:szCs w:val="20"/>
              </w:rPr>
              <w:t>3000-4000</w:t>
            </w:r>
          </w:p>
        </w:tc>
      </w:tr>
    </w:tbl>
    <w:p w:rsidR="00C00DBB" w:rsidRDefault="00C00DBB" w:rsidP="00C00DBB">
      <w:pPr>
        <w:jc w:val="center"/>
        <w:rPr>
          <w:b/>
          <w:bCs/>
          <w:sz w:val="26"/>
          <w:szCs w:val="26"/>
        </w:rPr>
      </w:pPr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48260</wp:posOffset>
            </wp:positionV>
            <wp:extent cx="2921000" cy="2599690"/>
            <wp:effectExtent l="19050" t="0" r="0" b="0"/>
            <wp:wrapNone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10000"/>
                    </a:blip>
                    <a:srcRect t="-15669" b="-17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35" w:rsidRPr="00D65F35">
        <w:rPr>
          <w:b/>
          <w:bCs/>
          <w:sz w:val="26"/>
          <w:szCs w:val="26"/>
        </w:rPr>
        <w:pict>
          <v:shape id="_x0000_i1027" type="#_x0000_t136" style="width:225.35pt;height:25.35pt" fillcolor="#002060">
            <v:shadow color="#868686"/>
            <v:textpath style="font-family:&quot;Arial Black&quot;;font-size:18pt;v-text-kern:t" trim="t" fitpath="t" string="Вредные привычки"/>
          </v:shape>
        </w:pict>
      </w:r>
    </w:p>
    <w:p w:rsidR="00C00DBB" w:rsidRDefault="00C00DBB" w:rsidP="00C00DBB"/>
    <w:p w:rsidR="00C00DBB" w:rsidRDefault="00C00DBB" w:rsidP="00C00DBB"/>
    <w:p w:rsidR="00C00DBB" w:rsidRDefault="00C00DBB" w:rsidP="00C00DBB"/>
    <w:p w:rsidR="00C00DBB" w:rsidRDefault="00C00DBB" w:rsidP="00C00DBB"/>
    <w:p w:rsidR="00C00DBB" w:rsidRDefault="00C00DBB" w:rsidP="00C00DBB"/>
    <w:p w:rsidR="00C00DBB" w:rsidRDefault="00C00DBB" w:rsidP="00C00DBB"/>
    <w:p w:rsidR="00C00DBB" w:rsidRDefault="00C00DBB" w:rsidP="00C00DBB"/>
    <w:p w:rsidR="00C00DBB" w:rsidRDefault="00C00DBB" w:rsidP="00C00DBB"/>
    <w:p w:rsidR="00C00DBB" w:rsidRDefault="00C00DBB" w:rsidP="00C00DBB"/>
    <w:p w:rsidR="00C00DBB" w:rsidRDefault="00C00DBB" w:rsidP="00C00DBB"/>
    <w:p w:rsidR="00C00DBB" w:rsidRDefault="00C00DBB" w:rsidP="00C00DBB"/>
    <w:p w:rsidR="00C00DBB" w:rsidRDefault="00C00DBB" w:rsidP="00C00DBB">
      <w:pPr>
        <w:jc w:val="center"/>
        <w:rPr>
          <w:b/>
          <w:smallCaps/>
          <w:kern w:val="24"/>
        </w:rPr>
      </w:pPr>
    </w:p>
    <w:p w:rsidR="00C00DBB" w:rsidRDefault="00C00DBB" w:rsidP="00C00DBB">
      <w:pPr>
        <w:jc w:val="center"/>
        <w:rPr>
          <w:b/>
          <w:smallCaps/>
          <w:kern w:val="24"/>
        </w:rPr>
      </w:pPr>
      <w:r w:rsidRPr="008F3524">
        <w:rPr>
          <w:b/>
          <w:smallCaps/>
          <w:kern w:val="24"/>
        </w:rPr>
        <w:t>Десять способов отказаться, если тебе предлагают попробовать наркотики:</w:t>
      </w:r>
    </w:p>
    <w:p w:rsidR="00C00DBB" w:rsidRPr="008F3524" w:rsidRDefault="00C00DBB" w:rsidP="00C00DBB">
      <w:pPr>
        <w:jc w:val="center"/>
        <w:rPr>
          <w:b/>
          <w:smallCaps/>
          <w:kern w:val="24"/>
          <w:sz w:val="12"/>
        </w:rPr>
      </w:pPr>
    </w:p>
    <w:p w:rsidR="00C00DBB" w:rsidRDefault="00C00DBB" w:rsidP="00C00DBB">
      <w:pPr>
        <w:numPr>
          <w:ilvl w:val="0"/>
          <w:numId w:val="1"/>
        </w:numPr>
      </w:pPr>
      <w:r>
        <w:t>Мне это ни к чему.</w:t>
      </w:r>
    </w:p>
    <w:p w:rsidR="00C00DBB" w:rsidRDefault="00C00DBB" w:rsidP="00C00DBB">
      <w:pPr>
        <w:numPr>
          <w:ilvl w:val="0"/>
          <w:numId w:val="1"/>
        </w:numPr>
      </w:pPr>
      <w:r>
        <w:t xml:space="preserve">Эта </w:t>
      </w:r>
      <w:proofErr w:type="spellStart"/>
      <w:proofErr w:type="gramStart"/>
      <w:r>
        <w:t>дрянь</w:t>
      </w:r>
      <w:proofErr w:type="spellEnd"/>
      <w:proofErr w:type="gramEnd"/>
      <w:r>
        <w:t xml:space="preserve"> не для меня. Есть увлечения и </w:t>
      </w:r>
      <w:proofErr w:type="gramStart"/>
      <w:r>
        <w:t>покруче</w:t>
      </w:r>
      <w:proofErr w:type="gramEnd"/>
      <w:r>
        <w:t>!</w:t>
      </w:r>
    </w:p>
    <w:p w:rsidR="00C00DBB" w:rsidRDefault="00C00DBB" w:rsidP="00C00DBB">
      <w:pPr>
        <w:numPr>
          <w:ilvl w:val="0"/>
          <w:numId w:val="1"/>
        </w:numPr>
      </w:pPr>
      <w:r>
        <w:t>Нет, у меня и без того проблем хватает.</w:t>
      </w:r>
    </w:p>
    <w:p w:rsidR="00C00DBB" w:rsidRDefault="00C00DBB" w:rsidP="00C00DBB">
      <w:pPr>
        <w:numPr>
          <w:ilvl w:val="0"/>
          <w:numId w:val="1"/>
        </w:numPr>
      </w:pPr>
      <w:r>
        <w:t>У меня важные дела.</w:t>
      </w:r>
    </w:p>
    <w:p w:rsidR="00C00DBB" w:rsidRDefault="00C00DBB" w:rsidP="00C00DBB">
      <w:pPr>
        <w:numPr>
          <w:ilvl w:val="0"/>
          <w:numId w:val="1"/>
        </w:numPr>
      </w:pPr>
      <w:r>
        <w:t>Ты что? У меня аллергия!</w:t>
      </w:r>
    </w:p>
    <w:p w:rsidR="00C00DBB" w:rsidRDefault="00C00DBB" w:rsidP="00C00DBB">
      <w:pPr>
        <w:numPr>
          <w:ilvl w:val="0"/>
          <w:numId w:val="1"/>
        </w:numPr>
      </w:pPr>
      <w:r>
        <w:t>Мои мозги мне пока нужны.</w:t>
      </w:r>
    </w:p>
    <w:p w:rsidR="00C00DBB" w:rsidRDefault="00C00DBB" w:rsidP="00C00DBB">
      <w:pPr>
        <w:numPr>
          <w:ilvl w:val="0"/>
          <w:numId w:val="1"/>
        </w:numPr>
      </w:pPr>
      <w:r>
        <w:t xml:space="preserve">Уже пробовал – </w:t>
      </w:r>
      <w:proofErr w:type="spellStart"/>
      <w:proofErr w:type="gramStart"/>
      <w:r>
        <w:t>дрянь</w:t>
      </w:r>
      <w:proofErr w:type="spellEnd"/>
      <w:proofErr w:type="gramEnd"/>
      <w:r>
        <w:t>!</w:t>
      </w:r>
    </w:p>
    <w:p w:rsidR="00C00DBB" w:rsidRDefault="00C00DBB" w:rsidP="00C00DBB">
      <w:pPr>
        <w:numPr>
          <w:ilvl w:val="0"/>
          <w:numId w:val="1"/>
        </w:numPr>
      </w:pPr>
      <w:r>
        <w:t>Я не хочу умственно отсталых детей.</w:t>
      </w:r>
    </w:p>
    <w:p w:rsidR="00C00DBB" w:rsidRDefault="00C00DBB" w:rsidP="00C00DBB">
      <w:pPr>
        <w:numPr>
          <w:ilvl w:val="0"/>
          <w:numId w:val="1"/>
        </w:numPr>
      </w:pPr>
      <w:r>
        <w:t xml:space="preserve">А на лечение </w:t>
      </w:r>
      <w:proofErr w:type="spellStart"/>
      <w:r>
        <w:t>СПИДа</w:t>
      </w:r>
      <w:proofErr w:type="spellEnd"/>
      <w:r>
        <w:t xml:space="preserve"> ты дашь мне деньги?</w:t>
      </w:r>
    </w:p>
    <w:p w:rsidR="00C00DBB" w:rsidRDefault="00C00DBB" w:rsidP="00C00DBB">
      <w:pPr>
        <w:numPr>
          <w:ilvl w:val="0"/>
          <w:numId w:val="1"/>
        </w:numPr>
      </w:pPr>
      <w:r>
        <w:t>Я жить хочу!</w:t>
      </w:r>
    </w:p>
    <w:p w:rsidR="00C00DBB" w:rsidRDefault="00C00DBB" w:rsidP="00C00DBB">
      <w:pPr>
        <w:ind w:left="720"/>
      </w:pPr>
      <w:r>
        <w:rPr>
          <w:noProof/>
          <w:lang w:eastAsia="ru-RU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177800</wp:posOffset>
            </wp:positionV>
            <wp:extent cx="3119755" cy="2061845"/>
            <wp:effectExtent l="19050" t="0" r="444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06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87D" w:rsidRPr="00AB187D" w:rsidRDefault="00AB187D" w:rsidP="00AB187D">
      <w:pPr>
        <w:jc w:val="center"/>
        <w:rPr>
          <w:rFonts w:cs="Times New Roman"/>
          <w:b/>
          <w:color w:val="002060"/>
          <w:sz w:val="18"/>
        </w:rPr>
      </w:pPr>
      <w:r w:rsidRPr="00AB187D">
        <w:rPr>
          <w:rFonts w:cs="Times New Roman"/>
          <w:b/>
          <w:color w:val="002060"/>
          <w:sz w:val="18"/>
        </w:rPr>
        <w:lastRenderedPageBreak/>
        <w:t xml:space="preserve">Министерство здравоохранения Республики Мордовия </w:t>
      </w:r>
      <w:r w:rsidRPr="00AB187D">
        <w:rPr>
          <w:rFonts w:cs="Times New Roman"/>
          <w:b/>
          <w:color w:val="002060"/>
          <w:sz w:val="18"/>
        </w:rPr>
        <w:br/>
        <w:t xml:space="preserve"> Государственное автономное учреждение</w:t>
      </w:r>
    </w:p>
    <w:p w:rsidR="00AB187D" w:rsidRDefault="00AB187D" w:rsidP="00AB187D">
      <w:pPr>
        <w:jc w:val="center"/>
        <w:rPr>
          <w:rFonts w:cs="Times New Roman"/>
          <w:b/>
          <w:color w:val="002060"/>
          <w:sz w:val="16"/>
        </w:rPr>
      </w:pPr>
      <w:r w:rsidRPr="00AB187D">
        <w:rPr>
          <w:rFonts w:cs="Times New Roman"/>
          <w:b/>
          <w:color w:val="002060"/>
          <w:sz w:val="18"/>
        </w:rPr>
        <w:t>здравоохранения Республики Мордовия</w:t>
      </w:r>
      <w:r w:rsidRPr="00AB187D">
        <w:rPr>
          <w:rFonts w:cs="Times New Roman"/>
          <w:b/>
          <w:color w:val="002060"/>
          <w:sz w:val="18"/>
        </w:rPr>
        <w:br/>
        <w:t>«Республиканский врачебно – физкультурный диспансер»</w:t>
      </w:r>
    </w:p>
    <w:p w:rsidR="00AB187D" w:rsidRDefault="00AB187D" w:rsidP="00AB187D">
      <w:pPr>
        <w:jc w:val="center"/>
        <w:rPr>
          <w:rFonts w:cs="Times New Roman"/>
          <w:b/>
          <w:color w:val="002060"/>
          <w:sz w:val="16"/>
        </w:rPr>
      </w:pPr>
    </w:p>
    <w:p w:rsidR="00AB187D" w:rsidRDefault="00AB187D" w:rsidP="00AB187D">
      <w:pPr>
        <w:jc w:val="center"/>
        <w:rPr>
          <w:rFonts w:cs="Times New Roman"/>
          <w:b/>
          <w:color w:val="002060"/>
          <w:sz w:val="16"/>
        </w:rPr>
      </w:pPr>
      <w:r w:rsidRPr="00D65F35">
        <w:pict>
          <v:shape id="_x0000_s1028" type="#_x0000_t136" style="position:absolute;left:0;text-align:left;margin-left:12.6pt;margin-top:6.05pt;width:223.9pt;height:50.7pt;z-index:251663360;mso-wrap-style:none;v-text-anchor:middle" fillcolor="red" strokeweight=".26mm">
            <v:fill color2="#ffff7f"/>
            <v:stroke joinstyle="miter"/>
            <v:textpath style="font-family:&quot;Arial Black&quot;" fitpath="t" string="ЗДОРОВЬЕ -&#10;ЭТО ОБРАЗ ЖИЗНИ"/>
          </v:shape>
        </w:pict>
      </w:r>
    </w:p>
    <w:p w:rsidR="00AB187D" w:rsidRPr="00AB187D" w:rsidRDefault="00AB187D" w:rsidP="00AB187D">
      <w:pPr>
        <w:jc w:val="center"/>
        <w:rPr>
          <w:rFonts w:cs="Times New Roman"/>
          <w:b/>
          <w:color w:val="002060"/>
          <w:sz w:val="16"/>
        </w:rPr>
      </w:pPr>
    </w:p>
    <w:p w:rsidR="00C00DBB" w:rsidRDefault="00C00DBB" w:rsidP="00C00DBB">
      <w:pPr>
        <w:rPr>
          <w:b/>
          <w:bCs/>
          <w:sz w:val="26"/>
          <w:szCs w:val="26"/>
        </w:rPr>
      </w:pPr>
      <w:r>
        <w:t xml:space="preserve">                                         </w:t>
      </w:r>
    </w:p>
    <w:p w:rsidR="00C00DBB" w:rsidRDefault="00C00DBB" w:rsidP="00C00DBB">
      <w:pPr>
        <w:jc w:val="center"/>
        <w:rPr>
          <w:b/>
          <w:bCs/>
          <w:sz w:val="26"/>
          <w:szCs w:val="26"/>
        </w:rPr>
      </w:pPr>
    </w:p>
    <w:p w:rsidR="00AB187D" w:rsidRDefault="00AB187D" w:rsidP="00AB187D">
      <w:pPr>
        <w:rPr>
          <w:rFonts w:cs="Times New Roman"/>
          <w:b/>
          <w:color w:val="002060"/>
          <w:sz w:val="18"/>
        </w:rPr>
      </w:pPr>
    </w:p>
    <w:p w:rsidR="00AB187D" w:rsidRDefault="00AB187D" w:rsidP="00AB187D">
      <w:pPr>
        <w:jc w:val="center"/>
        <w:rPr>
          <w:rFonts w:cs="Times New Roman"/>
          <w:b/>
          <w:color w:val="002060"/>
          <w:sz w:val="16"/>
        </w:rPr>
      </w:pPr>
      <w:r>
        <w:rPr>
          <w:b/>
          <w:bCs/>
          <w:noProof/>
          <w:sz w:val="26"/>
          <w:szCs w:val="26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.55pt;margin-top:348.85pt;width:181.6pt;height:101.65pt;z-index:251665408;mso-width-relative:margin;mso-height-relative:margin" filled="f" stroked="f">
            <v:textbox style="mso-next-textbox:#_x0000_s1030">
              <w:txbxContent>
                <w:p w:rsidR="00C00DBB" w:rsidRPr="00AB187D" w:rsidRDefault="00C00DBB" w:rsidP="00C00DBB">
                  <w:pPr>
                    <w:spacing w:line="360" w:lineRule="auto"/>
                    <w:jc w:val="center"/>
                    <w:rPr>
                      <w:rFonts w:ascii="Cambria" w:eastAsia="Times New Roman" w:hAnsi="Cambria" w:cs="Times New Roman"/>
                      <w:b/>
                      <w:i/>
                      <w:iCs/>
                      <w:sz w:val="22"/>
                      <w:szCs w:val="26"/>
                    </w:rPr>
                  </w:pPr>
                  <w:r w:rsidRPr="00AB187D">
                    <w:rPr>
                      <w:rFonts w:ascii="Cambria" w:eastAsia="Times New Roman" w:hAnsi="Cambria" w:cs="Times New Roman"/>
                      <w:b/>
                      <w:i/>
                      <w:iCs/>
                      <w:sz w:val="22"/>
                      <w:szCs w:val="26"/>
                    </w:rPr>
                    <w:t>ПСИХИЧЕСКОЕ И НРАВСТВЕННОЕ ЗДОРОВЬЕ ВО МНОГОМ ЗАВИСЯТ ОТ ФИЗИЧЕСКОГО ЗДОРОВЬЯ ЧЕЛОВЕКА!</w:t>
                  </w:r>
                </w:p>
                <w:p w:rsidR="00C00DBB" w:rsidRDefault="00C00DBB" w:rsidP="00C00DBB"/>
              </w:txbxContent>
            </v:textbox>
          </v:shape>
        </w:pict>
      </w:r>
      <w:r w:rsidRPr="00D65F35">
        <w:rPr>
          <w:b/>
          <w:bCs/>
          <w:noProof/>
          <w:sz w:val="26"/>
          <w:szCs w:val="26"/>
          <w:lang w:eastAsia="ru-RU" w:bidi="ar-SA"/>
        </w:rPr>
        <w:pict>
          <v:shape id="_x0000_s1029" type="#_x0000_t202" style="position:absolute;left:0;text-align:left;margin-left:5.45pt;margin-top:9.75pt;width:211.75pt;height:328.2pt;z-index:251664384;mso-width-relative:margin;mso-height-relative:margin" filled="f" stroked="f">
            <v:textbox style="mso-next-textbox:#_x0000_s1029">
              <w:txbxContent>
                <w:p w:rsidR="00C00DBB" w:rsidRPr="00AB187D" w:rsidRDefault="00C00DBB" w:rsidP="00C00DBB">
                  <w:r w:rsidRPr="00AB187D">
                    <w:rPr>
                      <w:b/>
                    </w:rPr>
                    <w:t>ЗДОРОВЬЕ</w:t>
                  </w:r>
                  <w:r w:rsidRPr="00AB187D">
                    <w:t xml:space="preserve"> – понятие комплексное, его составными частями являются физическое, психическое и нравственное здоровье.</w:t>
                  </w:r>
                </w:p>
                <w:p w:rsidR="00C00DBB" w:rsidRPr="00AB187D" w:rsidRDefault="00C00DBB" w:rsidP="00C00DBB"/>
                <w:p w:rsidR="00C00DBB" w:rsidRPr="00AB187D" w:rsidRDefault="00C00DBB" w:rsidP="00C00DBB">
                  <w:r w:rsidRPr="00AB187D">
                    <w:t>ФИЗИЧЕСКОЕ ЗДОРОВЬЕ – это состояние, при котором все органы человека способны правильно выполнять свои функции.</w:t>
                  </w:r>
                </w:p>
                <w:p w:rsidR="00C00DBB" w:rsidRPr="00AB187D" w:rsidRDefault="00C00DBB" w:rsidP="00C00DBB"/>
                <w:p w:rsidR="00C00DBB" w:rsidRPr="00AB187D" w:rsidRDefault="00C00DBB" w:rsidP="00C00DBB">
                  <w:r w:rsidRPr="00AB187D">
                    <w:t>ПСИХИЧЕСКОЕ ЗДОРОВЬЕ – это наше душевное состояние, определяющее способность справляться с различными жизненными ситуациями; показатель уровня адекватности человека.</w:t>
                  </w:r>
                </w:p>
                <w:p w:rsidR="00C00DBB" w:rsidRPr="00AB187D" w:rsidRDefault="00C00DBB" w:rsidP="00C00DBB"/>
                <w:p w:rsidR="00C00DBB" w:rsidRPr="00AB187D" w:rsidRDefault="00C00DBB" w:rsidP="00C00DBB">
                  <w:r w:rsidRPr="00AB187D">
                    <w:t>НРАВСТВЕННОЕ ЗДОРОВЬЕ – это моральные и этические принципы человека, характеризующиеся его желанием приносить пользу обществу, стремиться к здоровому образу жизни.</w:t>
                  </w:r>
                </w:p>
              </w:txbxContent>
            </v:textbox>
          </v:shape>
        </w:pict>
      </w:r>
      <w:r>
        <w:rPr>
          <w:b/>
          <w:bCs/>
          <w:noProof/>
          <w:sz w:val="26"/>
          <w:szCs w:val="26"/>
          <w:lang w:eastAsia="ru-RU" w:bidi="ar-SA"/>
        </w:rPr>
        <w:drawing>
          <wp:inline distT="0" distB="0" distL="0" distR="0">
            <wp:extent cx="3139017" cy="5737178"/>
            <wp:effectExtent l="19050" t="0" r="4233" b="0"/>
            <wp:docPr id="6" name="Рисунок 3" descr="what-is-ocd-mood-dis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-is-ocd-mood-disord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C9E9F6"/>
                        </a:clrFrom>
                        <a:clrTo>
                          <a:srgbClr val="C9E9F6">
                            <a:alpha val="0"/>
                          </a:srgbClr>
                        </a:clrTo>
                      </a:clrChange>
                      <a:grayscl/>
                    </a:blip>
                    <a:srcRect r="7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80" cy="574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87D" w:rsidSect="001823BE">
      <w:pgSz w:w="16838" w:h="11906" w:orient="landscape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2D2E"/>
    <w:multiLevelType w:val="hybridMultilevel"/>
    <w:tmpl w:val="DF96F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3BE"/>
    <w:rsid w:val="00126840"/>
    <w:rsid w:val="00132820"/>
    <w:rsid w:val="001823BE"/>
    <w:rsid w:val="002F49F8"/>
    <w:rsid w:val="00422FBF"/>
    <w:rsid w:val="004A1F47"/>
    <w:rsid w:val="00517001"/>
    <w:rsid w:val="005C2E2B"/>
    <w:rsid w:val="005E2B82"/>
    <w:rsid w:val="007E4FC3"/>
    <w:rsid w:val="008F790A"/>
    <w:rsid w:val="009232FA"/>
    <w:rsid w:val="00AB187D"/>
    <w:rsid w:val="00B14FD1"/>
    <w:rsid w:val="00B253FD"/>
    <w:rsid w:val="00B55C5D"/>
    <w:rsid w:val="00C00DBB"/>
    <w:rsid w:val="00C47CF1"/>
    <w:rsid w:val="00D25E0C"/>
    <w:rsid w:val="00D65F35"/>
    <w:rsid w:val="00FC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B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B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2016-04-12T07:35:00Z</cp:lastPrinted>
  <dcterms:created xsi:type="dcterms:W3CDTF">2016-03-30T06:46:00Z</dcterms:created>
  <dcterms:modified xsi:type="dcterms:W3CDTF">2016-04-12T07:38:00Z</dcterms:modified>
</cp:coreProperties>
</file>